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 przetwarzania danych osobowych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i 14 Rozporządzenia Parlamentu Europejskiego i Rady (UE) 2016/679 z dnia 27 kwietnia 2016 r. (RODO), Gminny Ośrodek Pomocy Społecznej w </w:t>
      </w:r>
      <w:r w:rsidR="00646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Trzciannem 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o zasadach przetwarzania danych osobowych: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Administrator danych osobowych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jest: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Gminny Ośrodek Pomocy Społecznej w </w:t>
      </w:r>
      <w:r w:rsidR="00646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Trzciannem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="00646E4E" w:rsidRPr="00646E4E">
        <w:rPr>
          <w:rFonts w:ascii="Times New Roman" w:hAnsi="Times New Roman" w:cs="Times New Roman"/>
          <w:sz w:val="24"/>
          <w:szCs w:val="24"/>
        </w:rPr>
        <w:t>ul. Wojska Polskiego 11, 19-104 Trzcianne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="008A1E28" w:rsidRPr="008A1E28">
        <w:rPr>
          <w:rFonts w:ascii="Times New Roman" w:hAnsi="Times New Roman" w:cs="Times New Roman"/>
          <w:sz w:val="24"/>
          <w:szCs w:val="24"/>
        </w:rPr>
        <w:t>gops@trzcianne.pl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Telefon: </w:t>
      </w:r>
      <w:r w:rsidR="008A1E28" w:rsidRPr="008A1E28">
        <w:rPr>
          <w:rFonts w:ascii="Times New Roman" w:hAnsi="Times New Roman" w:cs="Times New Roman"/>
          <w:sz w:val="24"/>
          <w:szCs w:val="24"/>
        </w:rPr>
        <w:t>85 738 50 56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Inspektor Ochrony Danych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Osobowych (IOD)</w:t>
      </w:r>
      <w:r w:rsidR="00814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 Macieja Laskowskiego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 można skontaktować się w sprawach ochrony danych osobowych: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r w:rsidR="00646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iodo@gryfon.com.pl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Telefon: </w:t>
      </w:r>
      <w:r w:rsidR="00646E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575 435 897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Cele i podstawy prawne przetwarzania danych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następujących celach: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Realizacja zadań GOPS nałożonych przepisami prawa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świadczenie pomocy społecznej, wypłata świadczeń, prowadzenie postępowań administracyjnych – na podstawie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c</w:t>
      </w:r>
      <w:r w:rsidR="001458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e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RODO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(obowiązek prawny</w:t>
      </w:r>
      <w:r w:rsidR="00B606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069A" w:rsidRPr="00B6069A">
        <w:t xml:space="preserve"> </w:t>
      </w:r>
      <w:r w:rsidR="00B6069A" w:rsidRPr="00B6069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sprawowane w interesie publicznym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9 ust. 2 lit. b RODO (szczególne kategorie danych).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Zawarcie i wykonanie umów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podstawie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b RODO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(wykonanie umowy) w przypadku współpracy z kontrahentami.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rachunkowe i podatkowe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podstawie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c RODO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(obowiązek prawny).</w:t>
      </w:r>
    </w:p>
    <w:p w:rsid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Realizacja prawnie uzasadnionych interesów Administratora</w:t>
      </w:r>
      <w:r w:rsidR="00B6069A">
        <w:rPr>
          <w:rFonts w:ascii="Times New Roman" w:eastAsia="Times New Roman" w:hAnsi="Times New Roman" w:cs="Times New Roman"/>
          <w:sz w:val="24"/>
          <w:szCs w:val="24"/>
          <w:lang w:eastAsia="pl-PL"/>
        </w:rPr>
        <w:t>, takich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z kontrahentami – na podstawie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f RODO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069A" w:rsidRPr="009956BA" w:rsidRDefault="00B6069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B6069A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potrzeb administracji wewnętrznej, utrzymania infrastruktury IT, statystyki, raportowania itp. -  na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Art. 6 ust. 1 lit. c, e RODO.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Przetwarzanie danych na podstawie zgody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jeśli nie wynika z innych podstaw prawnych – na podstawie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a RODO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(zgoda).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8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Źródła danych i zakres przetwarzania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Dane</w:t>
      </w:r>
      <w:r w:rsidR="00DC5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pochodzić bezpośrednio od osób, których dotyczą, od kontrahentów lub organów administracji publicznej. Przetwarzane są dane zwykłe (np. imię, nazwisko, adres, PESEL, dane kontaktowe), a w przypadku realizacji pomocy społecznej – także dane szczególn</w:t>
      </w:r>
      <w:r w:rsidR="00DC5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kategorii (np. dotyczące </w:t>
      </w:r>
      <w:r w:rsidR="00814A6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C5F35">
        <w:rPr>
          <w:rFonts w:ascii="Times New Roman" w:eastAsia="Times New Roman" w:hAnsi="Times New Roman" w:cs="Times New Roman"/>
          <w:sz w:val="24"/>
          <w:szCs w:val="24"/>
          <w:lang w:eastAsia="pl-PL"/>
        </w:rPr>
        <w:t>drowia</w:t>
      </w:r>
      <w:r w:rsidR="00814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Odbiorcy danych osobowych</w:t>
      </w:r>
    </w:p>
    <w:p w:rsidR="00DC5F35" w:rsidRPr="00DC5F35" w:rsidRDefault="00DC5F35" w:rsidP="00DC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C5F35">
        <w:rPr>
          <w:rFonts w:ascii="Times New Roman" w:eastAsia="Times New Roman" w:hAnsi="Times New Roman" w:cs="Times New Roman"/>
          <w:sz w:val="24"/>
          <w:szCs w:val="24"/>
          <w:lang w:eastAsia="pl-PL"/>
        </w:rPr>
        <w:t>dbiorcami Pani/Pana danych osobowych będą wyłącznie :</w:t>
      </w:r>
    </w:p>
    <w:p w:rsidR="00DC5F35" w:rsidRPr="00DC5F35" w:rsidRDefault="00DC5F35" w:rsidP="00DC5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F3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uprawnione do uzyskania danych osobowych na podstawie przepisów prawa,</w:t>
      </w:r>
    </w:p>
    <w:p w:rsidR="009956BA" w:rsidRPr="00646E4E" w:rsidRDefault="00DC5F35" w:rsidP="009956BA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podmioty, które na podstawie stosownych umów świadczą usługi na rzecz Administratora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59D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Okres przechowywania danych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22132F" w:rsidRPr="002213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będą przez okres niezbędny do realizacji celów wskazanych w pkt 3 oraz zgodnie z terminami archiwizacji określonymi przez ustawy kompetencyjne lub ustawę z dnia 14.06.1960 r. Kodeks postępowania administracyjnego w tym rozporządzenie Prezesa Rady Ministrów z dnia 18.01.2011 r. w sprawie instrukcji kancelaryjnej, jednolitych rzeczowych wykazów akt oraz instrukcji w sprawie organizacji i zakresu działania archiwów zakładowych,</w:t>
      </w:r>
      <w:r w:rsidR="00221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:</w:t>
      </w:r>
    </w:p>
    <w:p w:rsidR="009956BA" w:rsidRPr="009956BA" w:rsidRDefault="009956BA" w:rsidP="00221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księgowa –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lat</w:t>
      </w:r>
      <w:r w:rsidR="0022132F" w:rsidRPr="00221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końca roku </w:t>
      </w:r>
      <w:r w:rsidR="00221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następującego po roku obrotowym 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 ustawą o rachunkowości),</w:t>
      </w:r>
    </w:p>
    <w:p w:rsidR="009956BA" w:rsidRPr="009956BA" w:rsidRDefault="009956BA" w:rsidP="009956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związana z pomocą społeczną –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przepisami archiwalnymi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956BA" w:rsidRPr="009956BA" w:rsidRDefault="009956BA" w:rsidP="009956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przetwarzane na podstawie z</w:t>
      </w:r>
      <w:r w:rsidR="002833FC">
        <w:rPr>
          <w:rFonts w:ascii="Times New Roman" w:eastAsia="Times New Roman" w:hAnsi="Times New Roman" w:cs="Times New Roman"/>
          <w:sz w:val="24"/>
          <w:szCs w:val="24"/>
          <w:lang w:eastAsia="pl-PL"/>
        </w:rPr>
        <w:t>gody – do momentu jej odwołania. Odwołanie zgody może nastąpić w każdym momencie.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Prawa osób, których dane dotyczą</w:t>
      </w:r>
    </w:p>
    <w:p w:rsidR="0071026E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których dane są 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przetwarzane, mają prawo do: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t>u do swoich danych osobowych,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t>ania lub uzupełnienia danych,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lub ograniczenia ich przetwarzania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określonych przypadkach),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Przenoszenia danych,</w:t>
      </w:r>
      <w:r w:rsidR="00646E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Sprzeciwu wobec przetwarzania</w:t>
      </w:r>
      <w:r w:rsidR="0022132F">
        <w:t xml:space="preserve">, </w:t>
      </w:r>
      <w:r w:rsidR="0022132F" w:rsidRPr="0022132F"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Cofnięcia zgody (w przypadku pr</w:t>
      </w:r>
      <w:r w:rsidR="0071026E">
        <w:rPr>
          <w:rFonts w:ascii="Times New Roman" w:eastAsia="Times New Roman" w:hAnsi="Times New Roman" w:cs="Times New Roman"/>
          <w:sz w:val="24"/>
          <w:szCs w:val="24"/>
          <w:lang w:eastAsia="pl-PL"/>
        </w:rPr>
        <w:t>zetwarzania na podstawie zgody),</w:t>
      </w:r>
      <w:r w:rsidR="0071026E" w:rsidRPr="0071026E">
        <w:t xml:space="preserve"> </w:t>
      </w:r>
      <w:r w:rsidR="0071026E" w:rsidRPr="0071026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dane przetwarzane były na podstawie zgody, bez wpływu na zgodność z prawem przetwarzania, którego dokonano na podstawie zgody przed jej cofnięciem,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 Prawo wniesienia skargi do organu nadzorczego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uznają Państwo, że przetwarzanie danych narusza przepisy RODO, mają Państwo prawo wnieść skargę do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Urzędu Ochrony Danych Osobowych</w:t>
      </w:r>
      <w:r w:rsidR="0071026E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Stawki 2, 00-193 Warszawa.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9. Obowiązek podania danych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w zakresie wymaganym przepisami prawa jest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obowiązkowe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>. W pozostałych przypadkach jest dobrowolne, ale ich brak może uniemożliwić realizację określonych czynności (np. zawarcie umowy, przyznanie świadczenia).</w:t>
      </w:r>
    </w:p>
    <w:p w:rsidR="009956BA" w:rsidRPr="009956BA" w:rsidRDefault="00AB59D0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9956BA" w:rsidRPr="009956BA" w:rsidRDefault="009956BA" w:rsidP="009956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956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 Zautomatyzowane podejmowanie decyzji i profilowanie</w:t>
      </w:r>
    </w:p>
    <w:p w:rsidR="009956BA" w:rsidRPr="009956BA" w:rsidRDefault="009956BA" w:rsidP="00995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Pr="00995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są przetwarzane w sposób zautomatyzowany</w:t>
      </w:r>
      <w:r w:rsidRPr="0099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nie podlegają profilowaniu.</w:t>
      </w:r>
    </w:p>
    <w:p w:rsidR="009956BA" w:rsidRPr="009956BA" w:rsidRDefault="009956BA" w:rsidP="00995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5CB" w:rsidRDefault="006335CB"/>
    <w:sectPr w:rsidR="0063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537E"/>
    <w:multiLevelType w:val="multilevel"/>
    <w:tmpl w:val="AF22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5549C"/>
    <w:multiLevelType w:val="multilevel"/>
    <w:tmpl w:val="54C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BA"/>
    <w:rsid w:val="0014580F"/>
    <w:rsid w:val="001B7424"/>
    <w:rsid w:val="0022132F"/>
    <w:rsid w:val="002833FC"/>
    <w:rsid w:val="00491ABE"/>
    <w:rsid w:val="006335CB"/>
    <w:rsid w:val="00646E4E"/>
    <w:rsid w:val="006E7B4F"/>
    <w:rsid w:val="0071026E"/>
    <w:rsid w:val="00814A6A"/>
    <w:rsid w:val="008A1E28"/>
    <w:rsid w:val="009956BA"/>
    <w:rsid w:val="00AB59D0"/>
    <w:rsid w:val="00B6069A"/>
    <w:rsid w:val="00D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5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95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6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56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956B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56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5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95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56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56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956B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5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2025-03-06T07:27:00Z</dcterms:created>
  <dcterms:modified xsi:type="dcterms:W3CDTF">2025-03-06T07:29:00Z</dcterms:modified>
</cp:coreProperties>
</file>